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D3" w:rsidRDefault="00EE132D" w:rsidP="005D7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E2120"/>
          <w:sz w:val="28"/>
          <w:szCs w:val="28"/>
          <w:lang w:eastAsia="ru-RU"/>
        </w:rPr>
        <w:drawing>
          <wp:inline distT="0" distB="0" distL="0" distR="0">
            <wp:extent cx="6120130" cy="2126486"/>
            <wp:effectExtent l="0" t="0" r="0" b="7620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32D" w:rsidRDefault="00EE132D" w:rsidP="005D7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</w:p>
    <w:p w:rsidR="001F7213" w:rsidRDefault="005D76D3" w:rsidP="005D7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>
        <w:rPr>
          <w:rFonts w:ascii="Times New Roman" w:hAnsi="Times New Roman" w:cs="Times New Roman"/>
          <w:b/>
          <w:color w:val="1E2120"/>
          <w:sz w:val="28"/>
          <w:szCs w:val="28"/>
        </w:rPr>
        <w:t>П</w:t>
      </w:r>
      <w:r w:rsidRPr="005D76D3">
        <w:rPr>
          <w:rFonts w:ascii="Times New Roman" w:hAnsi="Times New Roman" w:cs="Times New Roman"/>
          <w:b/>
          <w:color w:val="1E2120"/>
          <w:sz w:val="28"/>
          <w:szCs w:val="28"/>
        </w:rPr>
        <w:t>оложение об обособленном структурном подразделении</w:t>
      </w:r>
    </w:p>
    <w:p w:rsidR="005D76D3" w:rsidRPr="005D76D3" w:rsidRDefault="005D76D3" w:rsidP="005D7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«Старо-</w:t>
      </w:r>
      <w:proofErr w:type="spellStart"/>
      <w:r w:rsidRPr="005D7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Абдуловская</w:t>
      </w:r>
      <w:proofErr w:type="spellEnd"/>
      <w:r w:rsidRPr="005D7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5D76D3" w:rsidRPr="005D76D3" w:rsidRDefault="005D76D3" w:rsidP="005D7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proofErr w:type="spellStart"/>
      <w:r w:rsidRPr="005D7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Тукаевского</w:t>
      </w:r>
      <w:proofErr w:type="spellEnd"/>
      <w:r w:rsidRPr="005D7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РТ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1. </w:t>
      </w:r>
      <w:r w:rsidRPr="008D1B34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Общие положения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1.1. Настоящее Положение распространяется на обособленное структурное подразделение школы (далее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ОСП) </w:t>
      </w:r>
      <w:r w:rsidR="005D76D3">
        <w:rPr>
          <w:rFonts w:ascii="Times New Roman" w:hAnsi="Times New Roman" w:cs="Times New Roman"/>
          <w:color w:val="1E2120"/>
          <w:sz w:val="24"/>
          <w:szCs w:val="24"/>
        </w:rPr>
        <w:t>МБОУ «Старо-</w:t>
      </w:r>
      <w:proofErr w:type="spellStart"/>
      <w:r w:rsidR="005D76D3">
        <w:rPr>
          <w:rFonts w:ascii="Times New Roman" w:hAnsi="Times New Roman" w:cs="Times New Roman"/>
          <w:color w:val="1E2120"/>
          <w:sz w:val="24"/>
          <w:szCs w:val="24"/>
        </w:rPr>
        <w:t>Абдуловская</w:t>
      </w:r>
      <w:proofErr w:type="spellEnd"/>
      <w:r w:rsidR="005D76D3">
        <w:rPr>
          <w:rFonts w:ascii="Times New Roman" w:hAnsi="Times New Roman" w:cs="Times New Roman"/>
          <w:color w:val="1E2120"/>
          <w:sz w:val="24"/>
          <w:szCs w:val="24"/>
        </w:rPr>
        <w:t xml:space="preserve"> С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>ОШ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», (далее-ОУ) регламентирует правовой статус, устанавливает его основные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задачи, функции, состав, структуру, порядок организации деятельности, порядок взаимодействия с другими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подразделениями общеобразовательного учрежд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>ения и сторонними организациями ОСП.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1.2. Положение об обособленном структурном подразделении школы разработано на </w:t>
      </w:r>
      <w:proofErr w:type="spellStart"/>
      <w:proofErr w:type="gramStart"/>
      <w:r w:rsidRPr="008D1B34">
        <w:rPr>
          <w:rFonts w:ascii="Times New Roman" w:hAnsi="Times New Roman" w:cs="Times New Roman"/>
          <w:color w:val="1E2120"/>
          <w:sz w:val="24"/>
          <w:szCs w:val="24"/>
        </w:rPr>
        <w:t>осно</w:t>
      </w:r>
      <w:r w:rsidR="001F721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вании</w:t>
      </w:r>
      <w:proofErr w:type="spellEnd"/>
      <w:proofErr w:type="gramEnd"/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 закона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Российской Федерации от 29.12.12. №273-ФЗ «Об образовании в РФ», Указа Президента РФ № 599,597 от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07.05.2012 г, Государственной программы РФ «Развитие образования на 2013-2020 гг.», Комплекса мер по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модернизации региональной системы общего образования (2012-2020 гг.), Устава и других локальных актов</w:t>
      </w:r>
      <w:r w:rsidR="001F7213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ОУ.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1.3. Структурное подразделение не является юридическим лицом, необходимые документы заверяются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пе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>чатью, штампом МБОУ «</w:t>
      </w:r>
      <w:r w:rsidR="005D76D3">
        <w:rPr>
          <w:rFonts w:ascii="Times New Roman" w:hAnsi="Times New Roman" w:cs="Times New Roman"/>
          <w:color w:val="1E2120"/>
          <w:sz w:val="24"/>
          <w:szCs w:val="24"/>
        </w:rPr>
        <w:t>Старо-</w:t>
      </w:r>
      <w:proofErr w:type="spellStart"/>
      <w:r w:rsidR="005D76D3">
        <w:rPr>
          <w:rFonts w:ascii="Times New Roman" w:hAnsi="Times New Roman" w:cs="Times New Roman"/>
          <w:color w:val="1E2120"/>
          <w:sz w:val="24"/>
          <w:szCs w:val="24"/>
        </w:rPr>
        <w:t>Абдуловская</w:t>
      </w:r>
      <w:proofErr w:type="spellEnd"/>
      <w:r w:rsidR="005D76D3">
        <w:rPr>
          <w:rFonts w:ascii="Times New Roman" w:hAnsi="Times New Roman" w:cs="Times New Roman"/>
          <w:color w:val="1E2120"/>
          <w:sz w:val="24"/>
          <w:szCs w:val="24"/>
        </w:rPr>
        <w:t xml:space="preserve"> СОШ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>»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1.4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. Структурное подразделение проходит лицензирование, аттестацию и государственную аккредитацию 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составе МБОУ «</w:t>
      </w:r>
      <w:r w:rsidR="005D76D3">
        <w:rPr>
          <w:rFonts w:ascii="Times New Roman" w:hAnsi="Times New Roman" w:cs="Times New Roman"/>
          <w:color w:val="1E2120"/>
          <w:sz w:val="24"/>
          <w:szCs w:val="24"/>
        </w:rPr>
        <w:t>Старо-</w:t>
      </w:r>
      <w:proofErr w:type="spellStart"/>
      <w:r w:rsidR="005D76D3">
        <w:rPr>
          <w:rFonts w:ascii="Times New Roman" w:hAnsi="Times New Roman" w:cs="Times New Roman"/>
          <w:color w:val="1E2120"/>
          <w:sz w:val="24"/>
          <w:szCs w:val="24"/>
        </w:rPr>
        <w:t>Абдуловская</w:t>
      </w:r>
      <w:proofErr w:type="spellEnd"/>
      <w:r w:rsidR="005D76D3">
        <w:rPr>
          <w:rFonts w:ascii="Times New Roman" w:hAnsi="Times New Roman" w:cs="Times New Roman"/>
          <w:color w:val="1E2120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1E2120"/>
          <w:sz w:val="24"/>
          <w:szCs w:val="24"/>
        </w:rPr>
        <w:t>»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1.5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. Оборудование и оснащение СП проводится в строгом соответствии с требованиями действующих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стандартов, правил, норм и инструкций по охране труда.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1.6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. Материально-техническое обеспечение деятельности СП осуществляется Учредителем. Финансовое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обеспечение деятельности СП осуществляется за счет средств соответствующего бюджета на основании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бюджетной сметы.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2. </w:t>
      </w:r>
      <w:r w:rsidRPr="008D1B34">
        <w:rPr>
          <w:rFonts w:ascii="Times New Roman" w:hAnsi="Times New Roman" w:cs="Times New Roman"/>
          <w:b/>
          <w:bCs/>
          <w:color w:val="1E2120"/>
          <w:sz w:val="24"/>
          <w:szCs w:val="24"/>
        </w:rPr>
        <w:t>Цели и задачи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2.1 Основными целями ОСП являются реализация образовател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ьных программ начального общего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образования, создание оптимальных условий для охраны и укрепления здоровья,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физического и психического развития обучающихся.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2.2. Основные задачи ОСП: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формирование общей культуры обучающихся на основе усвоения образовательного </w:t>
      </w:r>
      <w:proofErr w:type="gramStart"/>
      <w:r w:rsidRPr="008D1B34">
        <w:rPr>
          <w:rFonts w:ascii="Times New Roman" w:hAnsi="Times New Roman" w:cs="Times New Roman"/>
          <w:color w:val="1E2120"/>
          <w:sz w:val="24"/>
          <w:szCs w:val="24"/>
        </w:rPr>
        <w:t>мини</w:t>
      </w:r>
      <w:r w:rsidR="001F7213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spellStart"/>
      <w:r w:rsidRPr="008D1B34">
        <w:rPr>
          <w:rFonts w:ascii="Times New Roman" w:hAnsi="Times New Roman" w:cs="Times New Roman"/>
          <w:color w:val="1E2120"/>
          <w:sz w:val="24"/>
          <w:szCs w:val="24"/>
        </w:rPr>
        <w:t>мума</w:t>
      </w:r>
      <w:proofErr w:type="spellEnd"/>
      <w:proofErr w:type="gramEnd"/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содержания образовательных программ;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достижение обучающимися соответствующего образовательного уровня, создание основы для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осознанного выбора и последующего освоения профессиональных образовательных программ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выпускниками;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адаптация обучающихся к жизни в обществе;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воспитание у обучающихся гражданственности, трудолюбия, уважения к правам и свободам человека,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любви к окружающей природе, Родине, семье, формирование здорового образа жизни.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Для реализации основных целей и задач ОСП имеет право: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выбирать формы, средства, методы обучения и воспитания, использовать учебные пособия и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методические разработки.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3.</w:t>
      </w:r>
      <w:r w:rsidRPr="008D1B34">
        <w:rPr>
          <w:rFonts w:ascii="Times New Roman" w:hAnsi="Times New Roman" w:cs="Times New Roman"/>
          <w:b/>
          <w:bCs/>
          <w:color w:val="1E2120"/>
          <w:sz w:val="24"/>
          <w:szCs w:val="24"/>
        </w:rPr>
        <w:t>Функции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3.1. </w:t>
      </w:r>
      <w:r w:rsidRPr="008D1B34">
        <w:rPr>
          <w:rFonts w:ascii="Times New Roman" w:hAnsi="Times New Roman" w:cs="Times New Roman"/>
          <w:i/>
          <w:iCs/>
          <w:color w:val="1E2120"/>
          <w:sz w:val="24"/>
          <w:szCs w:val="24"/>
        </w:rPr>
        <w:t>ОСП реализует следующие образовательные функции: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>реализует общеобразовательные программы (нач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>ального общего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).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lastRenderedPageBreak/>
        <w:t xml:space="preserve">создает условия для реализации гражданами Российской Федерации гарантированного </w:t>
      </w:r>
      <w:proofErr w:type="spellStart"/>
      <w:proofErr w:type="gramStart"/>
      <w:r w:rsidRPr="008D1B34">
        <w:rPr>
          <w:rFonts w:ascii="Times New Roman" w:hAnsi="Times New Roman" w:cs="Times New Roman"/>
          <w:color w:val="1E2120"/>
          <w:sz w:val="24"/>
          <w:szCs w:val="24"/>
        </w:rPr>
        <w:t>госу</w:t>
      </w:r>
      <w:r w:rsidR="001F721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дарством</w:t>
      </w:r>
      <w:proofErr w:type="spellEnd"/>
      <w:proofErr w:type="gramEnd"/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права на получение общедоступного и бесплатного общего образования, если образование данного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уровня гражданин получает впервые.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осуществляет обучение и воспитание в интересах личности, общества, государства, </w:t>
      </w:r>
      <w:proofErr w:type="spellStart"/>
      <w:proofErr w:type="gramStart"/>
      <w:r w:rsidRPr="008D1B34">
        <w:rPr>
          <w:rFonts w:ascii="Times New Roman" w:hAnsi="Times New Roman" w:cs="Times New Roman"/>
          <w:color w:val="1E2120"/>
          <w:sz w:val="24"/>
          <w:szCs w:val="24"/>
        </w:rPr>
        <w:t>обеспе</w:t>
      </w:r>
      <w:r w:rsidR="001F721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чивает</w:t>
      </w:r>
      <w:proofErr w:type="spellEnd"/>
      <w:proofErr w:type="gramEnd"/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охрану здоровья и создание благоприятных условий для разностороннего развития личности, в том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числе возможности удовлетворения потребности обучающегося в </w:t>
      </w:r>
      <w:proofErr w:type="spellStart"/>
      <w:r w:rsidRPr="008D1B34">
        <w:rPr>
          <w:rFonts w:ascii="Times New Roman" w:hAnsi="Times New Roman" w:cs="Times New Roman"/>
          <w:color w:val="1E2120"/>
          <w:sz w:val="24"/>
          <w:szCs w:val="24"/>
        </w:rPr>
        <w:t>самооб</w:t>
      </w:r>
      <w:r w:rsidR="001F721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разовании</w:t>
      </w:r>
      <w:proofErr w:type="spellEnd"/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 и получении</w:t>
      </w:r>
      <w:r w:rsidR="008D1B34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8D1B34">
        <w:rPr>
          <w:rFonts w:ascii="Times New Roman" w:hAnsi="Times New Roman" w:cs="Times New Roman"/>
          <w:color w:val="1E2120"/>
          <w:sz w:val="24"/>
          <w:szCs w:val="24"/>
        </w:rPr>
        <w:t>дополнительного образования.</w:t>
      </w:r>
    </w:p>
    <w:p w:rsidR="00E62D00" w:rsidRPr="008D1B34" w:rsidRDefault="00E62D00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8D1B34">
        <w:rPr>
          <w:rFonts w:ascii="Times New Roman" w:hAnsi="Times New Roman" w:cs="Times New Roman"/>
          <w:b/>
          <w:bCs/>
          <w:color w:val="1E2120"/>
          <w:sz w:val="24"/>
          <w:szCs w:val="24"/>
        </w:rPr>
        <w:t>Режим занятий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4.1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. Контингент обучающихся формируется в соответствии с требованиями Типового положения. Количество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детей в ОСП определяется в зависимости от санитарных норм и условий образовательного процесса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4.2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. Количество учащихся в общеобразовательных классах – 14.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4.3.</w:t>
      </w:r>
      <w:r w:rsidR="00EE132D">
        <w:rPr>
          <w:rFonts w:ascii="Times New Roman" w:hAnsi="Times New Roman" w:cs="Times New Roman"/>
          <w:color w:val="1E2120"/>
          <w:sz w:val="24"/>
          <w:szCs w:val="24"/>
        </w:rPr>
        <w:t xml:space="preserve"> Начало уроков в ОСП в 8 часов 3</w:t>
      </w:r>
      <w:bookmarkStart w:id="0" w:name="_GoBack"/>
      <w:bookmarkEnd w:id="0"/>
      <w:r>
        <w:rPr>
          <w:rFonts w:ascii="Times New Roman" w:hAnsi="Times New Roman" w:cs="Times New Roman"/>
          <w:color w:val="1E2120"/>
          <w:sz w:val="24"/>
          <w:szCs w:val="24"/>
        </w:rPr>
        <w:t xml:space="preserve">0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мин.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, продолжительность урока – 45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мин., перемены между уроками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– 10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мин., две большие перемены п</w:t>
      </w:r>
      <w:r>
        <w:rPr>
          <w:rFonts w:ascii="Times New Roman" w:hAnsi="Times New Roman" w:cs="Times New Roman"/>
          <w:color w:val="1E2120"/>
          <w:sz w:val="24"/>
          <w:szCs w:val="24"/>
        </w:rPr>
        <w:t>осле первого и третьего уроков – 20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 мин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5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 xml:space="preserve">. </w:t>
      </w:r>
      <w:r w:rsidR="00E62D00" w:rsidRPr="008D1B34">
        <w:rPr>
          <w:rFonts w:ascii="Times New Roman" w:hAnsi="Times New Roman" w:cs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E62D00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5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.1. Обучающиеся, родители и педагоги ОСП имеют права, обязанности определяемые Уставом ОУ и его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локальными актами.</w:t>
      </w:r>
    </w:p>
    <w:p w:rsidR="00A06066" w:rsidRPr="008D1B34" w:rsidRDefault="008D1B34" w:rsidP="001F7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5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.2. Реорганизация или ликвидация ОСП, находящегося в сельской местности не допускается без учета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E62D00" w:rsidRPr="008D1B34">
        <w:rPr>
          <w:rFonts w:ascii="Times New Roman" w:hAnsi="Times New Roman" w:cs="Times New Roman"/>
          <w:color w:val="1E2120"/>
          <w:sz w:val="24"/>
          <w:szCs w:val="24"/>
        </w:rPr>
        <w:t>мнения жителей этой местности.</w:t>
      </w:r>
    </w:p>
    <w:sectPr w:rsidR="00A06066" w:rsidRPr="008D1B34" w:rsidSect="008D1B3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F5"/>
    <w:rsid w:val="001F7213"/>
    <w:rsid w:val="005B3AF5"/>
    <w:rsid w:val="005D76D3"/>
    <w:rsid w:val="008D1B34"/>
    <w:rsid w:val="00A06066"/>
    <w:rsid w:val="00E62D00"/>
    <w:rsid w:val="00EE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dcterms:created xsi:type="dcterms:W3CDTF">2020-04-17T15:56:00Z</dcterms:created>
  <dcterms:modified xsi:type="dcterms:W3CDTF">2020-04-17T15:56:00Z</dcterms:modified>
</cp:coreProperties>
</file>